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shd w:val="clear" w:color="auto" w:fill="FFFFFF"/>
        <w:tblCellMar>
          <w:left w:w="0" w:type="dxa"/>
          <w:right w:w="0" w:type="dxa"/>
        </w:tblCellMar>
        <w:tblLook w:val="04A0"/>
      </w:tblPr>
      <w:tblGrid>
        <w:gridCol w:w="4805"/>
        <w:gridCol w:w="5365"/>
      </w:tblGrid>
      <w:tr w:rsidR="006D5C91" w:rsidRPr="006D5C91" w:rsidTr="006D5C91">
        <w:tc>
          <w:tcPr>
            <w:tcW w:w="0" w:type="auto"/>
            <w:shd w:val="clear" w:color="auto" w:fill="FFFFFF"/>
            <w:tcMar>
              <w:top w:w="60" w:type="dxa"/>
              <w:left w:w="60" w:type="dxa"/>
              <w:bottom w:w="60" w:type="dxa"/>
              <w:right w:w="60" w:type="dxa"/>
            </w:tcMar>
            <w:vAlign w:val="center"/>
            <w:hideMark/>
          </w:tcPr>
          <w:p w:rsidR="006D5C91" w:rsidRPr="006D5C91" w:rsidRDefault="006D5C91" w:rsidP="006D5C91">
            <w:pPr>
              <w:spacing w:after="0" w:line="240" w:lineRule="auto"/>
              <w:jc w:val="center"/>
              <w:rPr>
                <w:rFonts w:ascii="Times New Roman" w:eastAsia="Times New Roman" w:hAnsi="Times New Roman" w:cs="Times New Roman"/>
                <w:sz w:val="28"/>
                <w:szCs w:val="28"/>
              </w:rPr>
            </w:pPr>
            <w:r w:rsidRPr="00F12B1F">
              <w:rPr>
                <w:rFonts w:ascii="Times New Roman" w:eastAsia="Times New Roman" w:hAnsi="Times New Roman" w:cs="Times New Roman"/>
                <w:sz w:val="28"/>
                <w:szCs w:val="28"/>
              </w:rPr>
              <w:t>UBND HUYỆN CƯMGAR</w:t>
            </w:r>
          </w:p>
          <w:p w:rsidR="006D5C91" w:rsidRDefault="00F12B1F" w:rsidP="006D5C91">
            <w:pPr>
              <w:spacing w:after="0" w:line="240" w:lineRule="auto"/>
              <w:jc w:val="center"/>
              <w:rPr>
                <w:rFonts w:ascii="inherit" w:eastAsia="Times New Roman" w:hAnsi="inherit" w:cs="Arial"/>
                <w:b/>
                <w:bCs/>
                <w:sz w:val="24"/>
                <w:szCs w:val="24"/>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4.25pt;margin-top:19.2pt;width:144.75pt;height:0;z-index:251658240" o:connectortype="straight"/>
              </w:pict>
            </w:r>
            <w:r w:rsidR="006D5C91" w:rsidRPr="006D5C91">
              <w:rPr>
                <w:rFonts w:ascii="inherit" w:eastAsia="Times New Roman" w:hAnsi="inherit" w:cs="Arial"/>
                <w:b/>
                <w:bCs/>
                <w:sz w:val="24"/>
                <w:szCs w:val="24"/>
              </w:rPr>
              <w:t xml:space="preserve">TRƯỜNG </w:t>
            </w:r>
            <w:r w:rsidR="006D5C91">
              <w:rPr>
                <w:rFonts w:ascii="inherit" w:eastAsia="Times New Roman" w:hAnsi="inherit" w:cs="Arial"/>
                <w:b/>
                <w:bCs/>
                <w:sz w:val="24"/>
                <w:szCs w:val="24"/>
              </w:rPr>
              <w:t>THCS NGUYỄN BỈNH KHIÊM</w:t>
            </w:r>
          </w:p>
          <w:p w:rsidR="006D5C91" w:rsidRDefault="006D5C91" w:rsidP="006D5C91">
            <w:pPr>
              <w:spacing w:after="0" w:line="240" w:lineRule="auto"/>
              <w:jc w:val="center"/>
              <w:rPr>
                <w:rFonts w:ascii="inherit" w:eastAsia="Times New Roman" w:hAnsi="inherit" w:cs="Arial"/>
                <w:b/>
                <w:bCs/>
                <w:sz w:val="24"/>
                <w:szCs w:val="24"/>
              </w:rPr>
            </w:pPr>
          </w:p>
          <w:p w:rsidR="006D5C91" w:rsidRPr="006D5C91" w:rsidRDefault="00F12B1F" w:rsidP="006D5C91">
            <w:pPr>
              <w:spacing w:after="0" w:line="240" w:lineRule="auto"/>
              <w:jc w:val="center"/>
              <w:rPr>
                <w:rFonts w:ascii="Arial" w:eastAsia="Times New Roman" w:hAnsi="Arial" w:cs="Arial"/>
                <w:sz w:val="24"/>
                <w:szCs w:val="24"/>
              </w:rPr>
            </w:pPr>
            <w:r w:rsidRPr="00613D21">
              <w:rPr>
                <w:rFonts w:ascii="inherit" w:eastAsia="Times New Roman" w:hAnsi="inherit" w:cs="Arial"/>
                <w:bCs/>
                <w:sz w:val="24"/>
                <w:szCs w:val="24"/>
              </w:rPr>
              <w:t>Số</w:t>
            </w:r>
            <w:r w:rsidRPr="00613D21">
              <w:rPr>
                <w:rFonts w:ascii="inherit" w:eastAsia="Times New Roman" w:hAnsi="inherit" w:cs="Arial" w:hint="eastAsia"/>
                <w:bCs/>
                <w:sz w:val="24"/>
                <w:szCs w:val="24"/>
              </w:rPr>
              <w:t>……</w:t>
            </w:r>
            <w:r w:rsidRPr="00613D21">
              <w:rPr>
                <w:rFonts w:ascii="inherit" w:eastAsia="Times New Roman" w:hAnsi="inherit" w:cs="Arial"/>
                <w:bCs/>
                <w:sz w:val="24"/>
                <w:szCs w:val="24"/>
              </w:rPr>
              <w:t xml:space="preserve"> ../TB-NBK</w:t>
            </w:r>
          </w:p>
        </w:tc>
        <w:tc>
          <w:tcPr>
            <w:tcW w:w="0" w:type="auto"/>
            <w:shd w:val="clear" w:color="auto" w:fill="FFFFFF"/>
            <w:tcMar>
              <w:top w:w="60" w:type="dxa"/>
              <w:left w:w="60" w:type="dxa"/>
              <w:bottom w:w="60" w:type="dxa"/>
              <w:right w:w="60" w:type="dxa"/>
            </w:tcMar>
            <w:vAlign w:val="center"/>
            <w:hideMark/>
          </w:tcPr>
          <w:p w:rsidR="006D5C91" w:rsidRPr="006D5C91" w:rsidRDefault="006D5C91" w:rsidP="006D5C91">
            <w:pPr>
              <w:spacing w:after="0" w:line="240" w:lineRule="auto"/>
              <w:jc w:val="center"/>
              <w:rPr>
                <w:rFonts w:ascii="Arial" w:eastAsia="Times New Roman" w:hAnsi="Arial" w:cs="Arial"/>
                <w:sz w:val="24"/>
                <w:szCs w:val="24"/>
              </w:rPr>
            </w:pPr>
            <w:r w:rsidRPr="006D5C91">
              <w:rPr>
                <w:rFonts w:ascii="inherit" w:eastAsia="Times New Roman" w:hAnsi="inherit" w:cs="Arial"/>
                <w:b/>
                <w:bCs/>
                <w:sz w:val="24"/>
                <w:szCs w:val="24"/>
              </w:rPr>
              <w:t>CỘNG HOÀ XÃ HỘI CHỦ NGHĨA VIỆT NAM</w:t>
            </w:r>
          </w:p>
          <w:p w:rsidR="006D5C91" w:rsidRPr="006D5C91" w:rsidRDefault="006D5C91" w:rsidP="006D5C91">
            <w:pPr>
              <w:spacing w:after="0" w:line="240" w:lineRule="auto"/>
              <w:jc w:val="center"/>
              <w:rPr>
                <w:rFonts w:ascii="Times New Roman" w:eastAsia="Times New Roman" w:hAnsi="Times New Roman" w:cs="Times New Roman"/>
                <w:sz w:val="28"/>
                <w:szCs w:val="28"/>
                <w:u w:val="single"/>
              </w:rPr>
            </w:pPr>
            <w:r w:rsidRPr="006D5C91">
              <w:rPr>
                <w:rFonts w:ascii="Times New Roman" w:eastAsia="Times New Roman" w:hAnsi="Times New Roman" w:cs="Times New Roman"/>
                <w:sz w:val="28"/>
                <w:szCs w:val="28"/>
                <w:u w:val="single"/>
              </w:rPr>
              <w:t>Độc lập - Tự do - Hạnh phúc</w:t>
            </w:r>
          </w:p>
          <w:p w:rsidR="006D5C91" w:rsidRPr="006D5C91" w:rsidRDefault="006D5C91" w:rsidP="006D5C91">
            <w:pPr>
              <w:spacing w:after="0" w:line="240" w:lineRule="auto"/>
              <w:jc w:val="center"/>
              <w:rPr>
                <w:rFonts w:ascii="Arial" w:eastAsia="Times New Roman" w:hAnsi="Arial" w:cs="Arial"/>
                <w:sz w:val="24"/>
                <w:szCs w:val="24"/>
              </w:rPr>
            </w:pPr>
            <w:r>
              <w:rPr>
                <w:rFonts w:ascii="inherit" w:eastAsia="Times New Roman" w:hAnsi="inherit" w:cs="Arial"/>
                <w:i/>
                <w:iCs/>
                <w:sz w:val="24"/>
                <w:szCs w:val="24"/>
              </w:rPr>
              <w:t>Ea Kpam</w:t>
            </w:r>
            <w:r w:rsidRPr="006D5C91">
              <w:rPr>
                <w:rFonts w:ascii="inherit" w:eastAsia="Times New Roman" w:hAnsi="inherit" w:cs="Arial"/>
                <w:i/>
                <w:iCs/>
                <w:sz w:val="24"/>
                <w:szCs w:val="24"/>
              </w:rPr>
              <w:t xml:space="preserve">, ngày </w:t>
            </w:r>
            <w:r>
              <w:rPr>
                <w:rFonts w:ascii="inherit" w:eastAsia="Times New Roman" w:hAnsi="inherit" w:cs="Arial"/>
                <w:i/>
                <w:iCs/>
                <w:sz w:val="24"/>
                <w:szCs w:val="24"/>
              </w:rPr>
              <w:t>29</w:t>
            </w:r>
            <w:r w:rsidR="00FD09ED">
              <w:rPr>
                <w:rFonts w:ascii="inherit" w:eastAsia="Times New Roman" w:hAnsi="inherit" w:cs="Arial"/>
                <w:i/>
                <w:iCs/>
                <w:sz w:val="24"/>
                <w:szCs w:val="24"/>
              </w:rPr>
              <w:t xml:space="preserve"> </w:t>
            </w:r>
            <w:r>
              <w:rPr>
                <w:rFonts w:ascii="inherit" w:eastAsia="Times New Roman" w:hAnsi="inherit" w:cs="Arial"/>
                <w:i/>
                <w:iCs/>
                <w:sz w:val="24"/>
                <w:szCs w:val="24"/>
              </w:rPr>
              <w:t>tháng 4</w:t>
            </w:r>
            <w:r w:rsidRPr="006D5C91">
              <w:rPr>
                <w:rFonts w:ascii="inherit" w:eastAsia="Times New Roman" w:hAnsi="inherit" w:cs="Arial"/>
                <w:i/>
                <w:iCs/>
                <w:sz w:val="24"/>
                <w:szCs w:val="24"/>
              </w:rPr>
              <w:t xml:space="preserve"> năm </w:t>
            </w:r>
            <w:r>
              <w:rPr>
                <w:rFonts w:ascii="inherit" w:eastAsia="Times New Roman" w:hAnsi="inherit" w:cs="Arial"/>
                <w:i/>
                <w:iCs/>
                <w:sz w:val="24"/>
                <w:szCs w:val="24"/>
              </w:rPr>
              <w:t>2021</w:t>
            </w:r>
          </w:p>
        </w:tc>
      </w:tr>
    </w:tbl>
    <w:p w:rsidR="00F12B1F" w:rsidRDefault="00F12B1F" w:rsidP="006D5C91">
      <w:pPr>
        <w:shd w:val="clear" w:color="auto" w:fill="FFFFFF"/>
        <w:spacing w:after="0" w:line="240" w:lineRule="auto"/>
        <w:jc w:val="center"/>
        <w:rPr>
          <w:rFonts w:ascii="inherit" w:eastAsia="Times New Roman" w:hAnsi="inherit" w:cs="Arial"/>
          <w:b/>
          <w:bCs/>
          <w:sz w:val="24"/>
          <w:szCs w:val="24"/>
        </w:rPr>
      </w:pPr>
    </w:p>
    <w:p w:rsidR="006D5C91" w:rsidRDefault="006D5C91" w:rsidP="006D5C91">
      <w:pPr>
        <w:shd w:val="clear" w:color="auto" w:fill="FFFFFF"/>
        <w:spacing w:after="0" w:line="240" w:lineRule="auto"/>
        <w:jc w:val="center"/>
        <w:rPr>
          <w:rFonts w:ascii="inherit" w:eastAsia="Times New Roman" w:hAnsi="inherit" w:cs="Arial"/>
          <w:b/>
          <w:bCs/>
          <w:sz w:val="24"/>
          <w:szCs w:val="24"/>
        </w:rPr>
      </w:pPr>
      <w:r w:rsidRPr="006D5C91">
        <w:rPr>
          <w:rFonts w:ascii="inherit" w:eastAsia="Times New Roman" w:hAnsi="inherit" w:cs="Arial"/>
          <w:b/>
          <w:bCs/>
          <w:sz w:val="24"/>
          <w:szCs w:val="24"/>
        </w:rPr>
        <w:t>THÔNG BÁO</w:t>
      </w:r>
      <w:r w:rsidRPr="006D5C91">
        <w:rPr>
          <w:rFonts w:ascii="inherit" w:eastAsia="Times New Roman" w:hAnsi="inherit" w:cs="Arial"/>
          <w:b/>
          <w:bCs/>
          <w:sz w:val="24"/>
          <w:szCs w:val="24"/>
          <w:bdr w:val="none" w:sz="0" w:space="0" w:color="auto" w:frame="1"/>
        </w:rPr>
        <w:br/>
      </w:r>
      <w:r w:rsidRPr="006D5C91">
        <w:rPr>
          <w:rFonts w:ascii="inherit" w:eastAsia="Times New Roman" w:hAnsi="inherit" w:cs="Arial"/>
          <w:b/>
          <w:bCs/>
          <w:sz w:val="24"/>
          <w:szCs w:val="24"/>
        </w:rPr>
        <w:t>Về việc nghỉ Lễ 30/4 và Ngày Quốc tế Lao động 01/5 năm 2020</w:t>
      </w:r>
    </w:p>
    <w:p w:rsidR="00F12B1F" w:rsidRPr="006D5C91" w:rsidRDefault="00F12B1F" w:rsidP="006D5C91">
      <w:pPr>
        <w:shd w:val="clear" w:color="auto" w:fill="FFFFFF"/>
        <w:spacing w:after="0" w:line="240" w:lineRule="auto"/>
        <w:jc w:val="center"/>
        <w:rPr>
          <w:rFonts w:ascii="Arial" w:eastAsia="Times New Roman" w:hAnsi="Arial" w:cs="Arial"/>
          <w:sz w:val="24"/>
          <w:szCs w:val="24"/>
        </w:rPr>
      </w:pPr>
    </w:p>
    <w:p w:rsidR="006D5C91" w:rsidRPr="006D5C91" w:rsidRDefault="006D5C91" w:rsidP="00F12B1F">
      <w:pPr>
        <w:shd w:val="clear" w:color="auto" w:fill="FFFFFF"/>
        <w:spacing w:after="0" w:line="240" w:lineRule="auto"/>
        <w:ind w:firstLine="720"/>
        <w:jc w:val="both"/>
        <w:rPr>
          <w:rFonts w:ascii="Times New Roman" w:eastAsia="Times New Roman" w:hAnsi="Times New Roman" w:cs="Times New Roman"/>
          <w:sz w:val="28"/>
          <w:szCs w:val="28"/>
        </w:rPr>
      </w:pPr>
      <w:r w:rsidRPr="00F12B1F">
        <w:rPr>
          <w:rFonts w:ascii="Times New Roman" w:eastAsia="Times New Roman" w:hAnsi="Times New Roman" w:cs="Times New Roman"/>
          <w:sz w:val="28"/>
          <w:szCs w:val="28"/>
        </w:rPr>
        <w:t xml:space="preserve">Trường THCS </w:t>
      </w:r>
      <w:r w:rsidR="00F12B1F" w:rsidRPr="00F12B1F">
        <w:rPr>
          <w:rFonts w:ascii="Times New Roman" w:eastAsia="Times New Roman" w:hAnsi="Times New Roman" w:cs="Times New Roman"/>
          <w:sz w:val="28"/>
          <w:szCs w:val="28"/>
        </w:rPr>
        <w:t xml:space="preserve">Nguyễn Bỉnh Khiêm </w:t>
      </w:r>
      <w:r w:rsidRPr="00F12B1F">
        <w:rPr>
          <w:rFonts w:ascii="Times New Roman" w:eastAsia="Times New Roman" w:hAnsi="Times New Roman" w:cs="Times New Roman"/>
          <w:sz w:val="28"/>
          <w:szCs w:val="28"/>
        </w:rPr>
        <w:t xml:space="preserve">xã Ea Kpam </w:t>
      </w:r>
      <w:r w:rsidRPr="006D5C91">
        <w:rPr>
          <w:rFonts w:ascii="Times New Roman" w:eastAsia="Times New Roman" w:hAnsi="Times New Roman" w:cs="Times New Roman"/>
          <w:sz w:val="28"/>
          <w:szCs w:val="28"/>
        </w:rPr>
        <w:t>thông báo về việc nghỉ Lễ 30/4 và Ngày Quốc tế Lao động 01/5 năm</w:t>
      </w:r>
      <w:r w:rsidRPr="00F12B1F">
        <w:rPr>
          <w:rFonts w:ascii="Times New Roman" w:eastAsia="Times New Roman" w:hAnsi="Times New Roman" w:cs="Times New Roman"/>
          <w:sz w:val="28"/>
          <w:szCs w:val="28"/>
        </w:rPr>
        <w:t xml:space="preserve"> 2021</w:t>
      </w:r>
      <w:r w:rsidRPr="006D5C91">
        <w:rPr>
          <w:rFonts w:ascii="Times New Roman" w:eastAsia="Times New Roman" w:hAnsi="Times New Roman" w:cs="Times New Roman"/>
          <w:sz w:val="28"/>
          <w:szCs w:val="28"/>
        </w:rPr>
        <w:t>như sau:</w:t>
      </w:r>
    </w:p>
    <w:p w:rsidR="006D5C91" w:rsidRPr="006D5C91" w:rsidRDefault="006D5C91" w:rsidP="00F12B1F">
      <w:pPr>
        <w:shd w:val="clear" w:color="auto" w:fill="FFFFFF"/>
        <w:spacing w:after="0" w:line="240" w:lineRule="auto"/>
        <w:ind w:firstLine="720"/>
        <w:jc w:val="both"/>
        <w:rPr>
          <w:rFonts w:ascii="Times New Roman" w:eastAsia="Times New Roman" w:hAnsi="Times New Roman" w:cs="Times New Roman"/>
          <w:sz w:val="28"/>
          <w:szCs w:val="28"/>
        </w:rPr>
      </w:pPr>
      <w:r w:rsidRPr="00F12B1F">
        <w:rPr>
          <w:rFonts w:ascii="Times New Roman" w:eastAsia="Times New Roman" w:hAnsi="Times New Roman" w:cs="Times New Roman"/>
          <w:sz w:val="28"/>
          <w:szCs w:val="28"/>
        </w:rPr>
        <w:t>Cán bộ, viên chức, giáo viên, học sinh</w:t>
      </w:r>
      <w:r w:rsidRPr="006D5C91">
        <w:rPr>
          <w:rFonts w:ascii="Times New Roman" w:eastAsia="Times New Roman" w:hAnsi="Times New Roman" w:cs="Times New Roman"/>
          <w:sz w:val="28"/>
          <w:szCs w:val="28"/>
        </w:rPr>
        <w:t xml:space="preserve"> và người lao động toàn </w:t>
      </w:r>
      <w:r w:rsidR="00F12B1F">
        <w:rPr>
          <w:rFonts w:ascii="Times New Roman" w:eastAsia="Times New Roman" w:hAnsi="Times New Roman" w:cs="Times New Roman"/>
          <w:sz w:val="28"/>
          <w:szCs w:val="28"/>
        </w:rPr>
        <w:t>t</w:t>
      </w:r>
      <w:r w:rsidRPr="006D5C91">
        <w:rPr>
          <w:rFonts w:ascii="Times New Roman" w:eastAsia="Times New Roman" w:hAnsi="Times New Roman" w:cs="Times New Roman"/>
          <w:sz w:val="28"/>
          <w:szCs w:val="28"/>
        </w:rPr>
        <w:t xml:space="preserve">rường </w:t>
      </w:r>
      <w:r w:rsidR="00F12B1F">
        <w:rPr>
          <w:rFonts w:ascii="Times New Roman" w:eastAsia="Times New Roman" w:hAnsi="Times New Roman" w:cs="Times New Roman"/>
          <w:sz w:val="28"/>
          <w:szCs w:val="28"/>
        </w:rPr>
        <w:t xml:space="preserve">được </w:t>
      </w:r>
      <w:r w:rsidRPr="006D5C91">
        <w:rPr>
          <w:rFonts w:ascii="Times New Roman" w:eastAsia="Times New Roman" w:hAnsi="Times New Roman" w:cs="Times New Roman"/>
          <w:sz w:val="28"/>
          <w:szCs w:val="28"/>
        </w:rPr>
        <w:t xml:space="preserve">nghỉ </w:t>
      </w:r>
      <w:r w:rsidRPr="00F12B1F">
        <w:rPr>
          <w:rFonts w:ascii="Times New Roman" w:eastAsia="Times New Roman" w:hAnsi="Times New Roman" w:cs="Times New Roman"/>
          <w:sz w:val="28"/>
          <w:szCs w:val="28"/>
        </w:rPr>
        <w:t>từ</w:t>
      </w:r>
      <w:r w:rsidRPr="006D5C91">
        <w:rPr>
          <w:rFonts w:ascii="Times New Roman" w:eastAsia="Times New Roman" w:hAnsi="Times New Roman" w:cs="Times New Roman"/>
          <w:sz w:val="28"/>
          <w:szCs w:val="28"/>
        </w:rPr>
        <w:t xml:space="preserve"> </w:t>
      </w:r>
      <w:r w:rsidR="00F12B1F">
        <w:rPr>
          <w:rFonts w:ascii="Times New Roman" w:eastAsia="Times New Roman" w:hAnsi="Times New Roman" w:cs="Times New Roman"/>
          <w:sz w:val="28"/>
          <w:szCs w:val="28"/>
        </w:rPr>
        <w:t>t</w:t>
      </w:r>
      <w:r w:rsidRPr="006D5C91">
        <w:rPr>
          <w:rFonts w:ascii="Times New Roman" w:eastAsia="Times New Roman" w:hAnsi="Times New Roman" w:cs="Times New Roman"/>
          <w:sz w:val="28"/>
          <w:szCs w:val="28"/>
        </w:rPr>
        <w:t xml:space="preserve">hứ </w:t>
      </w:r>
      <w:r w:rsidRPr="00F12B1F">
        <w:rPr>
          <w:rFonts w:ascii="Times New Roman" w:eastAsia="Times New Roman" w:hAnsi="Times New Roman" w:cs="Times New Roman"/>
          <w:sz w:val="28"/>
          <w:szCs w:val="28"/>
        </w:rPr>
        <w:t>6 ngày 30/4/ 2021</w:t>
      </w:r>
      <w:r w:rsidRPr="006D5C91">
        <w:rPr>
          <w:rFonts w:ascii="Times New Roman" w:eastAsia="Times New Roman" w:hAnsi="Times New Roman" w:cs="Times New Roman"/>
          <w:sz w:val="28"/>
          <w:szCs w:val="28"/>
        </w:rPr>
        <w:t xml:space="preserve"> </w:t>
      </w:r>
      <w:r w:rsidRPr="00F12B1F">
        <w:rPr>
          <w:rFonts w:ascii="Times New Roman" w:eastAsia="Times New Roman" w:hAnsi="Times New Roman" w:cs="Times New Roman"/>
          <w:sz w:val="28"/>
          <w:szCs w:val="28"/>
        </w:rPr>
        <w:t>đến hết</w:t>
      </w:r>
      <w:r w:rsidRPr="006D5C91">
        <w:rPr>
          <w:rFonts w:ascii="Times New Roman" w:eastAsia="Times New Roman" w:hAnsi="Times New Roman" w:cs="Times New Roman"/>
          <w:sz w:val="28"/>
          <w:szCs w:val="28"/>
        </w:rPr>
        <w:t xml:space="preserve"> </w:t>
      </w:r>
      <w:r w:rsidR="00F12B1F" w:rsidRPr="00F12B1F">
        <w:rPr>
          <w:rFonts w:ascii="Times New Roman" w:eastAsia="Times New Roman" w:hAnsi="Times New Roman" w:cs="Times New Roman"/>
          <w:sz w:val="28"/>
          <w:szCs w:val="28"/>
        </w:rPr>
        <w:t xml:space="preserve">Chủ </w:t>
      </w:r>
      <w:r w:rsidRPr="00F12B1F">
        <w:rPr>
          <w:rFonts w:ascii="Times New Roman" w:eastAsia="Times New Roman" w:hAnsi="Times New Roman" w:cs="Times New Roman"/>
          <w:sz w:val="28"/>
          <w:szCs w:val="28"/>
        </w:rPr>
        <w:t xml:space="preserve">nhật ngày </w:t>
      </w:r>
      <w:r w:rsidRPr="006D5C91">
        <w:rPr>
          <w:rFonts w:ascii="Times New Roman" w:eastAsia="Times New Roman" w:hAnsi="Times New Roman" w:cs="Times New Roman"/>
          <w:sz w:val="28"/>
          <w:szCs w:val="28"/>
        </w:rPr>
        <w:t>0</w:t>
      </w:r>
      <w:r w:rsidRPr="00F12B1F">
        <w:rPr>
          <w:rFonts w:ascii="Times New Roman" w:eastAsia="Times New Roman" w:hAnsi="Times New Roman" w:cs="Times New Roman"/>
          <w:sz w:val="28"/>
          <w:szCs w:val="28"/>
        </w:rPr>
        <w:t>2</w:t>
      </w:r>
      <w:r w:rsidRPr="006D5C91">
        <w:rPr>
          <w:rFonts w:ascii="Times New Roman" w:eastAsia="Times New Roman" w:hAnsi="Times New Roman" w:cs="Times New Roman"/>
          <w:sz w:val="28"/>
          <w:szCs w:val="28"/>
        </w:rPr>
        <w:t>/5/</w:t>
      </w:r>
      <w:r w:rsidRPr="00F12B1F">
        <w:rPr>
          <w:rFonts w:ascii="Times New Roman" w:eastAsia="Times New Roman" w:hAnsi="Times New Roman" w:cs="Times New Roman"/>
          <w:sz w:val="28"/>
          <w:szCs w:val="28"/>
        </w:rPr>
        <w:t>2021</w:t>
      </w:r>
      <w:r w:rsidRPr="006D5C91">
        <w:rPr>
          <w:rFonts w:ascii="Times New Roman" w:eastAsia="Times New Roman" w:hAnsi="Times New Roman" w:cs="Times New Roman"/>
          <w:sz w:val="28"/>
          <w:szCs w:val="28"/>
        </w:rPr>
        <w:t>).</w:t>
      </w:r>
      <w:r w:rsidR="00F12B1F">
        <w:rPr>
          <w:rFonts w:ascii="Times New Roman" w:eastAsia="Times New Roman" w:hAnsi="Times New Roman" w:cs="Times New Roman"/>
          <w:sz w:val="28"/>
          <w:szCs w:val="28"/>
        </w:rPr>
        <w:t xml:space="preserve"> Sau nghỉ lễ, nhà trường hoạt động bình thường.</w:t>
      </w:r>
    </w:p>
    <w:p w:rsidR="006D5C91" w:rsidRPr="006D5C91" w:rsidRDefault="006D5C91" w:rsidP="00F12B1F">
      <w:pPr>
        <w:shd w:val="clear" w:color="auto" w:fill="FFFFFF"/>
        <w:spacing w:after="0" w:line="240" w:lineRule="auto"/>
        <w:ind w:firstLine="360"/>
        <w:jc w:val="both"/>
        <w:rPr>
          <w:rFonts w:ascii="Times New Roman" w:eastAsia="Times New Roman" w:hAnsi="Times New Roman" w:cs="Times New Roman"/>
          <w:sz w:val="28"/>
          <w:szCs w:val="28"/>
        </w:rPr>
      </w:pPr>
      <w:r w:rsidRPr="006D5C91">
        <w:rPr>
          <w:rFonts w:ascii="Times New Roman" w:eastAsia="Times New Roman" w:hAnsi="Times New Roman" w:cs="Times New Roman"/>
          <w:sz w:val="28"/>
          <w:szCs w:val="28"/>
        </w:rPr>
        <w:t>Nhằm đảm bảo an toàn về phòng, chống dịch bệnh Covid-19</w:t>
      </w:r>
      <w:r w:rsidR="00F12B1F">
        <w:rPr>
          <w:rFonts w:ascii="Times New Roman" w:eastAsia="Times New Roman" w:hAnsi="Times New Roman" w:cs="Times New Roman"/>
          <w:sz w:val="28"/>
          <w:szCs w:val="28"/>
        </w:rPr>
        <w:t xml:space="preserve"> và an toàn tính mạng giáo viên, nhân viên và học sinh</w:t>
      </w:r>
      <w:r w:rsidRPr="006D5C91">
        <w:rPr>
          <w:rFonts w:ascii="Times New Roman" w:eastAsia="Times New Roman" w:hAnsi="Times New Roman" w:cs="Times New Roman"/>
          <w:sz w:val="28"/>
          <w:szCs w:val="28"/>
        </w:rPr>
        <w:t xml:space="preserve"> trong thời gian nghỉ Lễ, Nhà trường đề nghị:</w:t>
      </w:r>
    </w:p>
    <w:p w:rsidR="006D5C91" w:rsidRPr="00F12B1F" w:rsidRDefault="006D5C91" w:rsidP="006D5C91">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12B1F">
        <w:rPr>
          <w:rFonts w:ascii="Times New Roman" w:eastAsia="Times New Roman" w:hAnsi="Times New Roman" w:cs="Times New Roman"/>
          <w:sz w:val="28"/>
          <w:szCs w:val="28"/>
        </w:rPr>
        <w:t xml:space="preserve">Cán bộ, công chức, viên chức, người lao động và học sinh thực hiện đúng </w:t>
      </w:r>
      <w:r w:rsidR="006E1001">
        <w:rPr>
          <w:rFonts w:ascii="Times New Roman" w:eastAsia="Times New Roman" w:hAnsi="Times New Roman" w:cs="Times New Roman"/>
          <w:sz w:val="28"/>
          <w:szCs w:val="28"/>
        </w:rPr>
        <w:t xml:space="preserve"> tinh thần kết luận số 81/TB-VPCP ngày 26/4/2021 của Thủ tướng Chính phủ và văn bản số 3576/UBND-KGVX ngày 28/4/2021 của UBND tỉnh Đak Lak  và </w:t>
      </w:r>
      <w:r w:rsidRPr="00F12B1F">
        <w:rPr>
          <w:rFonts w:ascii="Times New Roman" w:eastAsia="Times New Roman" w:hAnsi="Times New Roman" w:cs="Times New Roman"/>
          <w:sz w:val="28"/>
          <w:szCs w:val="28"/>
        </w:rPr>
        <w:t xml:space="preserve">khuyến cáo 5K của </w:t>
      </w:r>
      <w:r w:rsidR="006E1001" w:rsidRPr="00F12B1F">
        <w:rPr>
          <w:rFonts w:ascii="Times New Roman" w:eastAsia="Times New Roman" w:hAnsi="Times New Roman" w:cs="Times New Roman"/>
          <w:sz w:val="28"/>
          <w:szCs w:val="28"/>
        </w:rPr>
        <w:t xml:space="preserve">Bộ </w:t>
      </w:r>
      <w:r w:rsidR="006E1001">
        <w:rPr>
          <w:rFonts w:ascii="Times New Roman" w:eastAsia="Times New Roman" w:hAnsi="Times New Roman" w:cs="Times New Roman"/>
          <w:sz w:val="28"/>
          <w:szCs w:val="28"/>
        </w:rPr>
        <w:t xml:space="preserve">Y </w:t>
      </w:r>
      <w:r w:rsidRPr="00F12B1F">
        <w:rPr>
          <w:rFonts w:ascii="Times New Roman" w:eastAsia="Times New Roman" w:hAnsi="Times New Roman" w:cs="Times New Roman"/>
          <w:sz w:val="28"/>
          <w:szCs w:val="28"/>
        </w:rPr>
        <w:t>tế, hạn chế đi lại, không đến những chỗ tập trung đông người</w:t>
      </w:r>
      <w:r w:rsidR="003F06E8">
        <w:rPr>
          <w:rFonts w:ascii="Times New Roman" w:eastAsia="Times New Roman" w:hAnsi="Times New Roman" w:cs="Times New Roman"/>
          <w:sz w:val="28"/>
          <w:szCs w:val="28"/>
        </w:rPr>
        <w:t xml:space="preserve"> nếu không thật sự cần thiết</w:t>
      </w:r>
      <w:r w:rsidR="006E1001">
        <w:rPr>
          <w:rFonts w:ascii="Times New Roman" w:eastAsia="Times New Roman" w:hAnsi="Times New Roman" w:cs="Times New Roman"/>
          <w:sz w:val="28"/>
          <w:szCs w:val="28"/>
        </w:rPr>
        <w:t>;</w:t>
      </w:r>
      <w:r w:rsidRPr="00F12B1F">
        <w:rPr>
          <w:rFonts w:ascii="Times New Roman" w:eastAsia="Times New Roman" w:hAnsi="Times New Roman" w:cs="Times New Roman"/>
          <w:sz w:val="28"/>
          <w:szCs w:val="28"/>
        </w:rPr>
        <w:t xml:space="preserve"> khi đi ra ngoài phải đeo khẩu trang.</w:t>
      </w:r>
    </w:p>
    <w:p w:rsidR="006D5C91" w:rsidRPr="00F12B1F" w:rsidRDefault="006D5C91" w:rsidP="006D5C91">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12B1F">
        <w:rPr>
          <w:rFonts w:ascii="Times New Roman" w:eastAsia="Times New Roman" w:hAnsi="Times New Roman" w:cs="Times New Roman"/>
          <w:sz w:val="28"/>
          <w:szCs w:val="28"/>
        </w:rPr>
        <w:t xml:space="preserve">Giáo viên chủ nhiệm thông báo cho phụ huynh biết lịch nghỉ </w:t>
      </w:r>
      <w:r w:rsidR="00F12B1F" w:rsidRPr="00F12B1F">
        <w:rPr>
          <w:rFonts w:ascii="Times New Roman" w:eastAsia="Times New Roman" w:hAnsi="Times New Roman" w:cs="Times New Roman"/>
          <w:sz w:val="28"/>
          <w:szCs w:val="28"/>
        </w:rPr>
        <w:t xml:space="preserve">Lễ </w:t>
      </w:r>
      <w:r w:rsidRPr="00F12B1F">
        <w:rPr>
          <w:rFonts w:ascii="Times New Roman" w:eastAsia="Times New Roman" w:hAnsi="Times New Roman" w:cs="Times New Roman"/>
          <w:sz w:val="28"/>
          <w:szCs w:val="28"/>
        </w:rPr>
        <w:t>để có trách nhiệm quản lí con em.</w:t>
      </w:r>
    </w:p>
    <w:p w:rsidR="006D5C91" w:rsidRPr="00F12B1F" w:rsidRDefault="006D5C91" w:rsidP="006D5C91">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12B1F">
        <w:rPr>
          <w:rFonts w:ascii="Times New Roman" w:eastAsia="Times New Roman" w:hAnsi="Times New Roman" w:cs="Times New Roman"/>
          <w:sz w:val="28"/>
          <w:szCs w:val="28"/>
        </w:rPr>
        <w:t xml:space="preserve">Giáo viên bộ môn nhắc nhở học sinh nghỉ </w:t>
      </w:r>
      <w:r w:rsidR="00F12B1F" w:rsidRPr="00F12B1F">
        <w:rPr>
          <w:rFonts w:ascii="Times New Roman" w:eastAsia="Times New Roman" w:hAnsi="Times New Roman" w:cs="Times New Roman"/>
          <w:sz w:val="28"/>
          <w:szCs w:val="28"/>
        </w:rPr>
        <w:t xml:space="preserve">Lễ </w:t>
      </w:r>
      <w:r w:rsidRPr="00F12B1F">
        <w:rPr>
          <w:rFonts w:ascii="Times New Roman" w:eastAsia="Times New Roman" w:hAnsi="Times New Roman" w:cs="Times New Roman"/>
          <w:sz w:val="28"/>
          <w:szCs w:val="28"/>
        </w:rPr>
        <w:t>tranh thủ ôn tập chuẩn bị tốt cho kiểm tra học kì II.</w:t>
      </w:r>
    </w:p>
    <w:p w:rsidR="006D5C91" w:rsidRPr="00F12B1F" w:rsidRDefault="006D5C91" w:rsidP="006D5C91">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12B1F">
        <w:rPr>
          <w:rFonts w:ascii="Times New Roman" w:eastAsia="Times New Roman" w:hAnsi="Times New Roman" w:cs="Times New Roman"/>
          <w:sz w:val="28"/>
          <w:szCs w:val="28"/>
        </w:rPr>
        <w:t xml:space="preserve">Nhắc nhở học sinh trong thời gian nghỉ </w:t>
      </w:r>
      <w:r w:rsidR="00F12B1F" w:rsidRPr="00F12B1F">
        <w:rPr>
          <w:rFonts w:ascii="Times New Roman" w:eastAsia="Times New Roman" w:hAnsi="Times New Roman" w:cs="Times New Roman"/>
          <w:sz w:val="28"/>
          <w:szCs w:val="28"/>
        </w:rPr>
        <w:t xml:space="preserve">Lễ </w:t>
      </w:r>
      <w:r w:rsidRPr="00F12B1F">
        <w:rPr>
          <w:rFonts w:ascii="Times New Roman" w:eastAsia="Times New Roman" w:hAnsi="Times New Roman" w:cs="Times New Roman"/>
          <w:sz w:val="28"/>
          <w:szCs w:val="28"/>
        </w:rPr>
        <w:t>phải chấp hành tốt luật an toàn giao thông</w:t>
      </w:r>
      <w:r w:rsidR="006E1001">
        <w:rPr>
          <w:rFonts w:ascii="Times New Roman" w:eastAsia="Times New Roman" w:hAnsi="Times New Roman" w:cs="Times New Roman"/>
          <w:sz w:val="28"/>
          <w:szCs w:val="28"/>
        </w:rPr>
        <w:t>;</w:t>
      </w:r>
      <w:r w:rsidRPr="00F12B1F">
        <w:rPr>
          <w:rFonts w:ascii="Times New Roman" w:eastAsia="Times New Roman" w:hAnsi="Times New Roman" w:cs="Times New Roman"/>
          <w:sz w:val="28"/>
          <w:szCs w:val="28"/>
        </w:rPr>
        <w:t xml:space="preserve"> </w:t>
      </w:r>
      <w:r w:rsidR="006E1001">
        <w:rPr>
          <w:rFonts w:ascii="Times New Roman" w:eastAsia="Times New Roman" w:hAnsi="Times New Roman" w:cs="Times New Roman"/>
          <w:sz w:val="28"/>
          <w:szCs w:val="28"/>
        </w:rPr>
        <w:t xml:space="preserve">quy định về </w:t>
      </w:r>
      <w:r w:rsidRPr="00F12B1F">
        <w:rPr>
          <w:rFonts w:ascii="Times New Roman" w:eastAsia="Times New Roman" w:hAnsi="Times New Roman" w:cs="Times New Roman"/>
          <w:sz w:val="28"/>
          <w:szCs w:val="28"/>
        </w:rPr>
        <w:t>phòng chống đuối nước, không chơi gần ao hồ, sông suối, không la cà quán game…</w:t>
      </w:r>
    </w:p>
    <w:p w:rsidR="006D5C91" w:rsidRPr="00F12B1F" w:rsidRDefault="006D5C91" w:rsidP="006D5C91">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12B1F">
        <w:rPr>
          <w:rFonts w:ascii="Times New Roman" w:eastAsia="Times New Roman" w:hAnsi="Times New Roman" w:cs="Times New Roman"/>
          <w:sz w:val="28"/>
          <w:szCs w:val="28"/>
        </w:rPr>
        <w:t xml:space="preserve">Sau thời gian nghỉ </w:t>
      </w:r>
      <w:r w:rsidR="00F12B1F" w:rsidRPr="00F12B1F">
        <w:rPr>
          <w:rFonts w:ascii="Times New Roman" w:eastAsia="Times New Roman" w:hAnsi="Times New Roman" w:cs="Times New Roman"/>
          <w:sz w:val="28"/>
          <w:szCs w:val="28"/>
        </w:rPr>
        <w:t>Lễ</w:t>
      </w:r>
      <w:r w:rsidRPr="00F12B1F">
        <w:rPr>
          <w:rFonts w:ascii="Times New Roman" w:eastAsia="Times New Roman" w:hAnsi="Times New Roman" w:cs="Times New Roman"/>
          <w:sz w:val="28"/>
          <w:szCs w:val="28"/>
        </w:rPr>
        <w:t xml:space="preserve">, ban </w:t>
      </w:r>
      <w:r w:rsidR="00F12B1F">
        <w:rPr>
          <w:rFonts w:ascii="Times New Roman" w:eastAsia="Times New Roman" w:hAnsi="Times New Roman" w:cs="Times New Roman"/>
          <w:sz w:val="28"/>
          <w:szCs w:val="28"/>
        </w:rPr>
        <w:t>vận động học sinh bỏ học</w:t>
      </w:r>
      <w:r w:rsidR="006E1001">
        <w:rPr>
          <w:rFonts w:ascii="Times New Roman" w:eastAsia="Times New Roman" w:hAnsi="Times New Roman" w:cs="Times New Roman"/>
          <w:sz w:val="28"/>
          <w:szCs w:val="28"/>
        </w:rPr>
        <w:t xml:space="preserve"> và học sinh</w:t>
      </w:r>
      <w:r w:rsidR="00F12B1F">
        <w:rPr>
          <w:rFonts w:ascii="Times New Roman" w:eastAsia="Times New Roman" w:hAnsi="Times New Roman" w:cs="Times New Roman"/>
          <w:sz w:val="28"/>
          <w:szCs w:val="28"/>
        </w:rPr>
        <w:t xml:space="preserve"> có ng</w:t>
      </w:r>
      <w:r w:rsidRPr="00F12B1F">
        <w:rPr>
          <w:rFonts w:ascii="Times New Roman" w:eastAsia="Times New Roman" w:hAnsi="Times New Roman" w:cs="Times New Roman"/>
          <w:sz w:val="28"/>
          <w:szCs w:val="28"/>
        </w:rPr>
        <w:t xml:space="preserve">uy cơ bỏ học phải kịp thời gặp gỡ động viên những học sinh bỏ học hoặc có nguy cơ bỏ học </w:t>
      </w:r>
      <w:r w:rsidR="00F12B1F" w:rsidRPr="00F12B1F">
        <w:rPr>
          <w:rFonts w:ascii="Times New Roman" w:eastAsia="Times New Roman" w:hAnsi="Times New Roman" w:cs="Times New Roman"/>
          <w:sz w:val="28"/>
          <w:szCs w:val="28"/>
        </w:rPr>
        <w:t>ra lớp, đồng thời nắm tình hình và báo ngay cho BGH có hướng xử lí.</w:t>
      </w:r>
    </w:p>
    <w:p w:rsidR="00F12B1F" w:rsidRPr="00F12B1F" w:rsidRDefault="00F12B1F" w:rsidP="00F12B1F">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12B1F">
        <w:rPr>
          <w:rFonts w:ascii="Times New Roman" w:eastAsia="Times New Roman" w:hAnsi="Times New Roman" w:cs="Times New Roman"/>
          <w:sz w:val="28"/>
          <w:szCs w:val="28"/>
        </w:rPr>
        <w:t>Công đoàn có trách nhiệm vận động và phân công người lao động trực trường theo hình thức luân phiên, cuốn chiếu đảm bảo công bằng cho mọi thành viên trong trường</w:t>
      </w:r>
      <w:r w:rsidR="006E1001">
        <w:rPr>
          <w:rFonts w:ascii="Times New Roman" w:eastAsia="Times New Roman" w:hAnsi="Times New Roman" w:cs="Times New Roman"/>
          <w:sz w:val="28"/>
          <w:szCs w:val="28"/>
        </w:rPr>
        <w:t>;</w:t>
      </w:r>
      <w:r w:rsidRPr="00F12B1F">
        <w:rPr>
          <w:rFonts w:ascii="Times New Roman" w:eastAsia="Times New Roman" w:hAnsi="Times New Roman" w:cs="Times New Roman"/>
          <w:sz w:val="28"/>
          <w:szCs w:val="28"/>
        </w:rPr>
        <w:t xml:space="preserve"> BGH nhà trường sẽ kiểm tra thường xuyên, cá nhân nào không chấp hành sự phân công phải chịu trách nhiệm trước nhà trường.</w:t>
      </w:r>
    </w:p>
    <w:p w:rsidR="006D5C91" w:rsidRDefault="003F06E8" w:rsidP="006D5C9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1001">
        <w:rPr>
          <w:rFonts w:ascii="Times New Roman" w:eastAsia="Times New Roman" w:hAnsi="Times New Roman" w:cs="Times New Roman"/>
          <w:sz w:val="28"/>
          <w:szCs w:val="28"/>
        </w:rPr>
        <w:tab/>
      </w:r>
      <w:r>
        <w:rPr>
          <w:rFonts w:ascii="Times New Roman" w:eastAsia="Times New Roman" w:hAnsi="Times New Roman" w:cs="Times New Roman"/>
          <w:sz w:val="28"/>
          <w:szCs w:val="28"/>
        </w:rPr>
        <w:t>Nhà trường yêu cầu g</w:t>
      </w:r>
      <w:r w:rsidR="00F12B1F" w:rsidRPr="00F12B1F">
        <w:rPr>
          <w:rFonts w:ascii="Times New Roman" w:eastAsia="Times New Roman" w:hAnsi="Times New Roman" w:cs="Times New Roman"/>
          <w:sz w:val="28"/>
          <w:szCs w:val="28"/>
        </w:rPr>
        <w:t>iáo viên</w:t>
      </w:r>
      <w:r>
        <w:rPr>
          <w:rFonts w:ascii="Times New Roman" w:eastAsia="Times New Roman" w:hAnsi="Times New Roman" w:cs="Times New Roman"/>
          <w:sz w:val="28"/>
          <w:szCs w:val="28"/>
        </w:rPr>
        <w:t>, nhân viên</w:t>
      </w:r>
      <w:r w:rsidR="00F12B1F" w:rsidRPr="00F12B1F">
        <w:rPr>
          <w:rFonts w:ascii="Times New Roman" w:eastAsia="Times New Roman" w:hAnsi="Times New Roman" w:cs="Times New Roman"/>
          <w:sz w:val="28"/>
          <w:szCs w:val="28"/>
        </w:rPr>
        <w:t xml:space="preserve"> và học sinh</w:t>
      </w:r>
      <w:r w:rsidR="006D5C91" w:rsidRPr="006D5C91">
        <w:rPr>
          <w:rFonts w:ascii="Times New Roman" w:eastAsia="Times New Roman" w:hAnsi="Times New Roman" w:cs="Times New Roman"/>
          <w:sz w:val="28"/>
          <w:szCs w:val="28"/>
        </w:rPr>
        <w:t xml:space="preserve"> nghiêm túc thực hiện nội dung thông báo này./.</w:t>
      </w:r>
    </w:p>
    <w:p w:rsidR="003F06E8" w:rsidRPr="006D5C91" w:rsidRDefault="003F06E8" w:rsidP="006D5C91">
      <w:pPr>
        <w:shd w:val="clear" w:color="auto" w:fill="FFFFFF"/>
        <w:spacing w:after="0" w:line="240" w:lineRule="auto"/>
        <w:jc w:val="both"/>
        <w:rPr>
          <w:rFonts w:ascii="Times New Roman" w:eastAsia="Times New Roman" w:hAnsi="Times New Roman" w:cs="Times New Roman"/>
          <w:sz w:val="28"/>
          <w:szCs w:val="28"/>
        </w:rPr>
      </w:pPr>
    </w:p>
    <w:tbl>
      <w:tblPr>
        <w:tblW w:w="10170" w:type="dxa"/>
        <w:shd w:val="clear" w:color="auto" w:fill="FFFFFF"/>
        <w:tblCellMar>
          <w:left w:w="0" w:type="dxa"/>
          <w:right w:w="0" w:type="dxa"/>
        </w:tblCellMar>
        <w:tblLook w:val="04A0"/>
      </w:tblPr>
      <w:tblGrid>
        <w:gridCol w:w="5263"/>
        <w:gridCol w:w="4907"/>
      </w:tblGrid>
      <w:tr w:rsidR="003F06E8" w:rsidRPr="006D5C91" w:rsidTr="006D5C91">
        <w:tc>
          <w:tcPr>
            <w:tcW w:w="0" w:type="auto"/>
            <w:shd w:val="clear" w:color="auto" w:fill="FFFFFF"/>
            <w:tcMar>
              <w:top w:w="60" w:type="dxa"/>
              <w:left w:w="60" w:type="dxa"/>
              <w:bottom w:w="60" w:type="dxa"/>
              <w:right w:w="60" w:type="dxa"/>
            </w:tcMar>
            <w:vAlign w:val="center"/>
            <w:hideMark/>
          </w:tcPr>
          <w:p w:rsidR="006D5C91" w:rsidRPr="006D5C91" w:rsidRDefault="006D5C91" w:rsidP="006D5C91">
            <w:pPr>
              <w:spacing w:after="0" w:line="240" w:lineRule="auto"/>
              <w:rPr>
                <w:rFonts w:ascii="Times New Roman" w:eastAsia="Times New Roman" w:hAnsi="Times New Roman" w:cs="Times New Roman"/>
                <w:sz w:val="24"/>
                <w:szCs w:val="24"/>
              </w:rPr>
            </w:pPr>
            <w:r w:rsidRPr="00A3420A">
              <w:rPr>
                <w:rFonts w:ascii="Times New Roman" w:eastAsia="Times New Roman" w:hAnsi="Times New Roman" w:cs="Times New Roman"/>
                <w:b/>
                <w:bCs/>
                <w:i/>
                <w:iCs/>
                <w:sz w:val="24"/>
                <w:szCs w:val="24"/>
              </w:rPr>
              <w:t>Nơi nhận:</w:t>
            </w:r>
          </w:p>
          <w:p w:rsidR="006D5C91" w:rsidRPr="006D5C91" w:rsidRDefault="006D5C91" w:rsidP="006D5C91">
            <w:pPr>
              <w:spacing w:after="0" w:line="240" w:lineRule="auto"/>
              <w:rPr>
                <w:rFonts w:ascii="Times New Roman" w:eastAsia="Times New Roman" w:hAnsi="Times New Roman" w:cs="Times New Roman"/>
                <w:sz w:val="24"/>
                <w:szCs w:val="24"/>
              </w:rPr>
            </w:pPr>
            <w:r w:rsidRPr="006D5C91">
              <w:rPr>
                <w:rFonts w:ascii="Times New Roman" w:eastAsia="Times New Roman" w:hAnsi="Times New Roman" w:cs="Times New Roman"/>
                <w:sz w:val="24"/>
                <w:szCs w:val="24"/>
              </w:rPr>
              <w:t xml:space="preserve">- </w:t>
            </w:r>
            <w:r w:rsidR="00F12B1F" w:rsidRPr="00A3420A">
              <w:rPr>
                <w:rFonts w:ascii="Times New Roman" w:eastAsia="Times New Roman" w:hAnsi="Times New Roman" w:cs="Times New Roman"/>
                <w:sz w:val="24"/>
                <w:szCs w:val="24"/>
              </w:rPr>
              <w:t>CB,GV,NVvà học sinh toàn trường</w:t>
            </w:r>
          </w:p>
          <w:tbl>
            <w:tblPr>
              <w:tblStyle w:val="TableGrid"/>
              <w:tblpPr w:leftFromText="180" w:rightFromText="180" w:vertAnchor="text" w:horzAnchor="page" w:tblpX="2439" w:tblpY="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
              <w:gridCol w:w="2410"/>
            </w:tblGrid>
            <w:tr w:rsidR="004E1E0B" w:rsidTr="003F06E8">
              <w:trPr>
                <w:trHeight w:val="567"/>
              </w:trPr>
              <w:tc>
                <w:tcPr>
                  <w:tcW w:w="284" w:type="dxa"/>
                </w:tcPr>
                <w:p w:rsidR="004E1E0B" w:rsidRDefault="00AD2C58" w:rsidP="00AD2C58">
                  <w:pPr>
                    <w:ind w:left="-817" w:right="65"/>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3F06E8">
                    <w:rPr>
                      <w:rFonts w:ascii="Times New Roman" w:eastAsia="Times New Roman" w:hAnsi="Times New Roman" w:cs="Times New Roman"/>
                      <w:i/>
                      <w:sz w:val="24"/>
                      <w:szCs w:val="24"/>
                    </w:rPr>
                    <w:t>Báo</w:t>
                  </w:r>
                  <w:r>
                    <w:rPr>
                      <w:rFonts w:ascii="Times New Roman" w:eastAsia="Times New Roman" w:hAnsi="Times New Roman" w:cs="Times New Roman"/>
                      <w:sz w:val="24"/>
                      <w:szCs w:val="24"/>
                    </w:rPr>
                    <w:t xml:space="preserve"> cáo)</w:t>
                  </w:r>
                </w:p>
              </w:tc>
              <w:tc>
                <w:tcPr>
                  <w:tcW w:w="2410" w:type="dxa"/>
                </w:tcPr>
                <w:p w:rsidR="003F06E8" w:rsidRPr="003F06E8" w:rsidRDefault="003F06E8" w:rsidP="003F06E8">
                  <w:pPr>
                    <w:ind w:left="-392" w:firstLine="142"/>
                    <w:rPr>
                      <w:rFonts w:ascii="Times New Roman" w:eastAsia="Times New Roman" w:hAnsi="Times New Roman" w:cs="Times New Roman"/>
                      <w:i/>
                      <w:sz w:val="12"/>
                      <w:szCs w:val="24"/>
                    </w:rPr>
                  </w:pPr>
                </w:p>
                <w:p w:rsidR="004E1E0B" w:rsidRDefault="003F06E8" w:rsidP="003F06E8">
                  <w:pPr>
                    <w:ind w:left="-250" w:firstLine="142"/>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3F06E8">
                    <w:rPr>
                      <w:rFonts w:ascii="Times New Roman" w:eastAsia="Times New Roman" w:hAnsi="Times New Roman" w:cs="Times New Roman"/>
                      <w:i/>
                      <w:sz w:val="24"/>
                      <w:szCs w:val="24"/>
                    </w:rPr>
                    <w:t>Báo</w:t>
                  </w:r>
                  <w:r>
                    <w:rPr>
                      <w:rFonts w:ascii="Times New Roman" w:eastAsia="Times New Roman" w:hAnsi="Times New Roman" w:cs="Times New Roman"/>
                      <w:sz w:val="24"/>
                      <w:szCs w:val="24"/>
                    </w:rPr>
                    <w:t xml:space="preserve"> cáo)</w:t>
                  </w:r>
                </w:p>
              </w:tc>
            </w:tr>
          </w:tbl>
          <w:p w:rsidR="004E1E0B" w:rsidRPr="00A3420A" w:rsidRDefault="00AD2C58" w:rsidP="006D5C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margin-left:102.75pt;margin-top:1.35pt;width:10.5pt;height:27.75pt;z-index:251659264;mso-position-horizontal-relative:text;mso-position-vertical-relative:text"/>
              </w:pict>
            </w:r>
            <w:r w:rsidR="006D5C91" w:rsidRPr="006D5C91">
              <w:rPr>
                <w:rFonts w:ascii="Times New Roman" w:eastAsia="Times New Roman" w:hAnsi="Times New Roman" w:cs="Times New Roman"/>
                <w:sz w:val="24"/>
                <w:szCs w:val="24"/>
              </w:rPr>
              <w:t xml:space="preserve">- </w:t>
            </w:r>
            <w:r w:rsidR="00A3420A" w:rsidRPr="00A3420A">
              <w:rPr>
                <w:rFonts w:ascii="Times New Roman" w:eastAsia="Times New Roman" w:hAnsi="Times New Roman" w:cs="Times New Roman"/>
                <w:sz w:val="24"/>
                <w:szCs w:val="24"/>
              </w:rPr>
              <w:t xml:space="preserve">UBND </w:t>
            </w:r>
            <w:r w:rsidR="00F12B1F" w:rsidRPr="00A3420A">
              <w:rPr>
                <w:rFonts w:ascii="Times New Roman" w:eastAsia="Times New Roman" w:hAnsi="Times New Roman" w:cs="Times New Roman"/>
                <w:sz w:val="24"/>
                <w:szCs w:val="24"/>
              </w:rPr>
              <w:t>xã</w:t>
            </w:r>
            <w:r w:rsidR="00A3420A">
              <w:rPr>
                <w:rFonts w:ascii="Times New Roman" w:eastAsia="Times New Roman" w:hAnsi="Times New Roman" w:cs="Times New Roman"/>
                <w:sz w:val="24"/>
                <w:szCs w:val="24"/>
              </w:rPr>
              <w:t xml:space="preserve"> Ea Kpam</w:t>
            </w:r>
          </w:p>
          <w:p w:rsidR="00F12B1F" w:rsidRPr="006D5C91" w:rsidRDefault="00F12B1F" w:rsidP="006D5C91">
            <w:pPr>
              <w:spacing w:after="0" w:line="240" w:lineRule="auto"/>
              <w:rPr>
                <w:rFonts w:ascii="Times New Roman" w:eastAsia="Times New Roman" w:hAnsi="Times New Roman" w:cs="Times New Roman"/>
                <w:sz w:val="24"/>
                <w:szCs w:val="24"/>
              </w:rPr>
            </w:pPr>
            <w:r w:rsidRPr="00A3420A">
              <w:rPr>
                <w:rFonts w:ascii="Times New Roman" w:eastAsia="Times New Roman" w:hAnsi="Times New Roman" w:cs="Times New Roman"/>
                <w:sz w:val="24"/>
                <w:szCs w:val="24"/>
              </w:rPr>
              <w:t>-</w:t>
            </w:r>
            <w:r w:rsidR="00A3420A">
              <w:rPr>
                <w:rFonts w:ascii="Times New Roman" w:eastAsia="Times New Roman" w:hAnsi="Times New Roman" w:cs="Times New Roman"/>
                <w:sz w:val="24"/>
                <w:szCs w:val="24"/>
              </w:rPr>
              <w:t xml:space="preserve"> </w:t>
            </w:r>
            <w:r w:rsidR="004E1E0B">
              <w:rPr>
                <w:rFonts w:ascii="Times New Roman" w:eastAsia="Times New Roman" w:hAnsi="Times New Roman" w:cs="Times New Roman"/>
                <w:sz w:val="24"/>
                <w:szCs w:val="24"/>
              </w:rPr>
              <w:t xml:space="preserve"> </w:t>
            </w:r>
            <w:r w:rsidRPr="00A3420A">
              <w:rPr>
                <w:rFonts w:ascii="Times New Roman" w:eastAsia="Times New Roman" w:hAnsi="Times New Roman" w:cs="Times New Roman"/>
                <w:sz w:val="24"/>
                <w:szCs w:val="24"/>
              </w:rPr>
              <w:t>Phòng GDĐT</w:t>
            </w:r>
          </w:p>
          <w:p w:rsidR="006D5C91" w:rsidRPr="006D5C91" w:rsidRDefault="006D5C91" w:rsidP="006D5C91">
            <w:pPr>
              <w:spacing w:after="0" w:line="240" w:lineRule="auto"/>
              <w:rPr>
                <w:rFonts w:ascii="Times New Roman" w:eastAsia="Times New Roman" w:hAnsi="Times New Roman" w:cs="Times New Roman"/>
                <w:sz w:val="24"/>
                <w:szCs w:val="24"/>
              </w:rPr>
            </w:pPr>
            <w:r w:rsidRPr="006D5C91">
              <w:rPr>
                <w:rFonts w:ascii="Times New Roman" w:eastAsia="Times New Roman" w:hAnsi="Times New Roman" w:cs="Times New Roman"/>
                <w:sz w:val="24"/>
                <w:szCs w:val="24"/>
              </w:rPr>
              <w:t>- Website Trường;</w:t>
            </w:r>
          </w:p>
          <w:p w:rsidR="006D5C91" w:rsidRPr="006D5C91" w:rsidRDefault="006D5C91" w:rsidP="00F12B1F">
            <w:pPr>
              <w:spacing w:after="0" w:line="240" w:lineRule="auto"/>
              <w:rPr>
                <w:rFonts w:ascii="Times New Roman" w:eastAsia="Times New Roman" w:hAnsi="Times New Roman" w:cs="Times New Roman"/>
                <w:sz w:val="28"/>
                <w:szCs w:val="28"/>
              </w:rPr>
            </w:pPr>
            <w:r w:rsidRPr="006D5C91">
              <w:rPr>
                <w:rFonts w:ascii="Times New Roman" w:eastAsia="Times New Roman" w:hAnsi="Times New Roman" w:cs="Times New Roman"/>
                <w:sz w:val="28"/>
                <w:szCs w:val="28"/>
              </w:rPr>
              <w:t>- Lưu: VT</w:t>
            </w:r>
          </w:p>
        </w:tc>
        <w:tc>
          <w:tcPr>
            <w:tcW w:w="0" w:type="auto"/>
            <w:shd w:val="clear" w:color="auto" w:fill="FFFFFF"/>
            <w:tcMar>
              <w:top w:w="60" w:type="dxa"/>
              <w:left w:w="60" w:type="dxa"/>
              <w:bottom w:w="60" w:type="dxa"/>
              <w:right w:w="60" w:type="dxa"/>
            </w:tcMar>
            <w:vAlign w:val="center"/>
            <w:hideMark/>
          </w:tcPr>
          <w:p w:rsidR="006D5C91" w:rsidRPr="006D5C91" w:rsidRDefault="006D5C91" w:rsidP="006D5C91">
            <w:pPr>
              <w:spacing w:after="0" w:line="240" w:lineRule="auto"/>
              <w:jc w:val="center"/>
              <w:rPr>
                <w:rFonts w:ascii="Times New Roman" w:eastAsia="Times New Roman" w:hAnsi="Times New Roman" w:cs="Times New Roman"/>
                <w:sz w:val="28"/>
                <w:szCs w:val="28"/>
              </w:rPr>
            </w:pPr>
            <w:r w:rsidRPr="003F06E8">
              <w:rPr>
                <w:rFonts w:ascii="Times New Roman" w:eastAsia="Times New Roman" w:hAnsi="Times New Roman" w:cs="Times New Roman"/>
                <w:bCs/>
                <w:sz w:val="28"/>
                <w:szCs w:val="28"/>
              </w:rPr>
              <w:t>HIỆU TRƯỞNG</w:t>
            </w:r>
          </w:p>
          <w:p w:rsidR="006D5C91" w:rsidRDefault="006D5C91" w:rsidP="00A3420A">
            <w:pPr>
              <w:spacing w:after="0" w:line="240" w:lineRule="auto"/>
              <w:rPr>
                <w:rFonts w:ascii="Times New Roman" w:eastAsia="Times New Roman" w:hAnsi="Times New Roman" w:cs="Times New Roman"/>
                <w:sz w:val="28"/>
                <w:szCs w:val="28"/>
              </w:rPr>
            </w:pPr>
          </w:p>
          <w:p w:rsidR="006D5C91" w:rsidRDefault="006D5C91" w:rsidP="00A3420A">
            <w:pPr>
              <w:spacing w:after="0" w:line="240" w:lineRule="auto"/>
              <w:rPr>
                <w:rFonts w:ascii="Times New Roman" w:eastAsia="Times New Roman" w:hAnsi="Times New Roman" w:cs="Times New Roman"/>
                <w:sz w:val="28"/>
                <w:szCs w:val="28"/>
              </w:rPr>
            </w:pPr>
          </w:p>
          <w:p w:rsidR="006D5C91" w:rsidRDefault="006D5C91" w:rsidP="00A3420A">
            <w:pPr>
              <w:spacing w:after="0" w:line="240" w:lineRule="auto"/>
              <w:rPr>
                <w:rFonts w:ascii="Times New Roman" w:eastAsia="Times New Roman" w:hAnsi="Times New Roman" w:cs="Times New Roman"/>
                <w:sz w:val="28"/>
                <w:szCs w:val="28"/>
              </w:rPr>
            </w:pPr>
          </w:p>
          <w:p w:rsidR="006D5C91" w:rsidRPr="006D5C91" w:rsidRDefault="003F06E8" w:rsidP="00A3420A">
            <w:pPr>
              <w:spacing w:after="0" w:line="240" w:lineRule="auto"/>
              <w:rPr>
                <w:rFonts w:ascii="Times New Roman" w:eastAsia="Times New Roman" w:hAnsi="Times New Roman" w:cs="Times New Roman"/>
                <w:b/>
                <w:sz w:val="28"/>
                <w:szCs w:val="28"/>
              </w:rPr>
            </w:pPr>
            <w:r w:rsidRPr="003F06E8">
              <w:rPr>
                <w:rFonts w:ascii="Times New Roman" w:eastAsia="Times New Roman" w:hAnsi="Times New Roman" w:cs="Times New Roman"/>
                <w:b/>
                <w:sz w:val="28"/>
                <w:szCs w:val="28"/>
              </w:rPr>
              <w:t xml:space="preserve">                        Lê Hữu Toản</w:t>
            </w:r>
          </w:p>
        </w:tc>
      </w:tr>
    </w:tbl>
    <w:p w:rsidR="00443A31" w:rsidRDefault="00443A31"/>
    <w:sectPr w:rsidR="00443A31" w:rsidSect="00FD09ED">
      <w:pgSz w:w="12240" w:h="15840"/>
      <w:pgMar w:top="284"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4239F"/>
    <w:multiLevelType w:val="hybridMultilevel"/>
    <w:tmpl w:val="8292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D5C91"/>
    <w:rsid w:val="000F23E5"/>
    <w:rsid w:val="002B37D5"/>
    <w:rsid w:val="003F06E8"/>
    <w:rsid w:val="00443A31"/>
    <w:rsid w:val="004E1E0B"/>
    <w:rsid w:val="00613D21"/>
    <w:rsid w:val="006D5C91"/>
    <w:rsid w:val="006E1001"/>
    <w:rsid w:val="00A3420A"/>
    <w:rsid w:val="00A45144"/>
    <w:rsid w:val="00AD2C58"/>
    <w:rsid w:val="00E40700"/>
    <w:rsid w:val="00F12B1F"/>
    <w:rsid w:val="00FD0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C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C91"/>
    <w:rPr>
      <w:b/>
      <w:bCs/>
    </w:rPr>
  </w:style>
  <w:style w:type="character" w:styleId="Emphasis">
    <w:name w:val="Emphasis"/>
    <w:basedOn w:val="DefaultParagraphFont"/>
    <w:uiPriority w:val="20"/>
    <w:qFormat/>
    <w:rsid w:val="006D5C91"/>
    <w:rPr>
      <w:i/>
      <w:iCs/>
    </w:rPr>
  </w:style>
  <w:style w:type="paragraph" w:styleId="ListParagraph">
    <w:name w:val="List Paragraph"/>
    <w:basedOn w:val="Normal"/>
    <w:uiPriority w:val="34"/>
    <w:qFormat/>
    <w:rsid w:val="006D5C91"/>
    <w:pPr>
      <w:ind w:left="720"/>
      <w:contextualSpacing/>
    </w:pPr>
  </w:style>
  <w:style w:type="table" w:styleId="TableGrid">
    <w:name w:val="Table Grid"/>
    <w:basedOn w:val="TableNormal"/>
    <w:uiPriority w:val="59"/>
    <w:rsid w:val="004E1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5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2021-04-29T06:46:00Z</cp:lastPrinted>
  <dcterms:created xsi:type="dcterms:W3CDTF">2021-04-29T03:40:00Z</dcterms:created>
  <dcterms:modified xsi:type="dcterms:W3CDTF">2021-04-29T06:51:00Z</dcterms:modified>
</cp:coreProperties>
</file>