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D3" w:rsidRPr="008A244D" w:rsidRDefault="007449D3" w:rsidP="007449D3">
      <w:pPr>
        <w:shd w:val="clear" w:color="auto" w:fill="FFFFFF"/>
        <w:spacing w:after="0" w:line="510" w:lineRule="atLeast"/>
        <w:jc w:val="both"/>
        <w:textAlignment w:val="baseline"/>
        <w:outlineLvl w:val="0"/>
        <w:rPr>
          <w:rFonts w:eastAsia="Times New Roman"/>
          <w:b/>
          <w:bCs/>
          <w:kern w:val="36"/>
          <w:sz w:val="28"/>
          <w:szCs w:val="28"/>
        </w:rPr>
      </w:pPr>
      <w:r>
        <w:rPr>
          <w:rFonts w:eastAsia="Times New Roman"/>
          <w:b/>
          <w:bCs/>
          <w:kern w:val="36"/>
          <w:sz w:val="28"/>
          <w:szCs w:val="28"/>
        </w:rPr>
        <w:t>Giới thiệu sách tháng 12/2020</w:t>
      </w:r>
    </w:p>
    <w:p w:rsidR="007449D3" w:rsidRPr="008A244D" w:rsidRDefault="007449D3" w:rsidP="007449D3">
      <w:pPr>
        <w:shd w:val="clear" w:color="auto" w:fill="FFFFFF"/>
        <w:spacing w:before="0" w:after="0" w:line="360" w:lineRule="atLeast"/>
        <w:jc w:val="both"/>
        <w:textAlignment w:val="baseline"/>
        <w:rPr>
          <w:rFonts w:eastAsia="Times New Roman"/>
          <w:sz w:val="28"/>
          <w:szCs w:val="28"/>
        </w:rPr>
      </w:pPr>
    </w:p>
    <w:p w:rsidR="007449D3" w:rsidRPr="008A244D" w:rsidRDefault="00530D88" w:rsidP="007449D3">
      <w:pPr>
        <w:shd w:val="clear" w:color="auto" w:fill="FFFFFF"/>
        <w:spacing w:before="0" w:after="0" w:line="360" w:lineRule="atLeast"/>
        <w:jc w:val="both"/>
        <w:textAlignment w:val="baseline"/>
        <w:rPr>
          <w:rFonts w:eastAsia="Times New Roman"/>
          <w:sz w:val="28"/>
          <w:szCs w:val="28"/>
        </w:rPr>
      </w:pPr>
      <w:r>
        <w:rPr>
          <w:rFonts w:eastAsia="Times New Roman"/>
          <w:b/>
          <w:bCs/>
          <w:sz w:val="28"/>
          <w:szCs w:val="28"/>
        </w:rPr>
        <w:t>Bài giới thiệu về T</w:t>
      </w:r>
      <w:r w:rsidR="007449D3">
        <w:rPr>
          <w:rFonts w:eastAsia="Times New Roman"/>
          <w:b/>
          <w:bCs/>
          <w:sz w:val="28"/>
          <w:szCs w:val="28"/>
        </w:rPr>
        <w:t>hư viện xanh</w:t>
      </w:r>
    </w:p>
    <w:p w:rsidR="007449D3" w:rsidRPr="008A244D" w:rsidRDefault="007449D3" w:rsidP="007449D3">
      <w:pPr>
        <w:shd w:val="clear" w:color="auto" w:fill="FFFFFF"/>
        <w:spacing w:before="0" w:after="0" w:line="360" w:lineRule="atLeast"/>
        <w:jc w:val="both"/>
        <w:textAlignment w:val="baseline"/>
        <w:rPr>
          <w:rFonts w:eastAsia="Times New Roman"/>
          <w:sz w:val="28"/>
          <w:szCs w:val="28"/>
        </w:rPr>
      </w:pPr>
      <w:r w:rsidRPr="008A244D">
        <w:rPr>
          <w:rFonts w:eastAsia="Times New Roman"/>
          <w:b/>
          <w:bCs/>
          <w:sz w:val="28"/>
          <w:szCs w:val="28"/>
        </w:rPr>
        <w:t>Thời gian: </w:t>
      </w:r>
      <w:r w:rsidR="00530D88">
        <w:rPr>
          <w:rFonts w:eastAsia="Times New Roman"/>
          <w:b/>
          <w:bCs/>
          <w:sz w:val="28"/>
          <w:szCs w:val="28"/>
        </w:rPr>
        <w:t>Tiết Chào cờ Thứ 2 ngày 07/12</w:t>
      </w:r>
      <w:r>
        <w:rPr>
          <w:rFonts w:eastAsia="Times New Roman"/>
          <w:b/>
          <w:bCs/>
          <w:sz w:val="28"/>
          <w:szCs w:val="28"/>
        </w:rPr>
        <w:t>/2020</w:t>
      </w:r>
    </w:p>
    <w:p w:rsidR="007449D3" w:rsidRPr="008A244D" w:rsidRDefault="007449D3" w:rsidP="007449D3">
      <w:pPr>
        <w:shd w:val="clear" w:color="auto" w:fill="FFFFFF"/>
        <w:spacing w:before="0" w:after="0" w:line="360" w:lineRule="atLeast"/>
        <w:jc w:val="both"/>
        <w:textAlignment w:val="baseline"/>
        <w:rPr>
          <w:rFonts w:eastAsia="Times New Roman"/>
          <w:sz w:val="28"/>
          <w:szCs w:val="28"/>
        </w:rPr>
      </w:pPr>
      <w:r w:rsidRPr="008A244D">
        <w:rPr>
          <w:rFonts w:eastAsia="Times New Roman"/>
          <w:b/>
          <w:bCs/>
          <w:sz w:val="28"/>
          <w:szCs w:val="28"/>
        </w:rPr>
        <w:t>Thành phần: CBGV</w:t>
      </w:r>
      <w:r>
        <w:rPr>
          <w:rFonts w:eastAsia="Times New Roman"/>
          <w:b/>
          <w:bCs/>
          <w:sz w:val="28"/>
          <w:szCs w:val="28"/>
        </w:rPr>
        <w:t>-</w:t>
      </w:r>
      <w:r w:rsidRPr="008A244D">
        <w:rPr>
          <w:rFonts w:eastAsia="Times New Roman"/>
          <w:b/>
          <w:bCs/>
          <w:sz w:val="28"/>
          <w:szCs w:val="28"/>
        </w:rPr>
        <w:t>NV và  học sinh</w:t>
      </w:r>
    </w:p>
    <w:p w:rsidR="007449D3" w:rsidRPr="008A244D" w:rsidRDefault="007449D3" w:rsidP="007449D3">
      <w:pPr>
        <w:shd w:val="clear" w:color="auto" w:fill="FFFFFF"/>
        <w:spacing w:before="0" w:after="0" w:line="360" w:lineRule="atLeast"/>
        <w:jc w:val="both"/>
        <w:textAlignment w:val="baseline"/>
        <w:rPr>
          <w:rFonts w:eastAsia="Times New Roman"/>
          <w:sz w:val="28"/>
          <w:szCs w:val="28"/>
        </w:rPr>
      </w:pPr>
      <w:r w:rsidRPr="008A244D">
        <w:rPr>
          <w:rFonts w:eastAsia="Times New Roman"/>
          <w:b/>
          <w:bCs/>
          <w:sz w:val="28"/>
          <w:szCs w:val="28"/>
        </w:rPr>
        <w:t xml:space="preserve">Địa điểm: Tại sân trường trường THCS </w:t>
      </w:r>
      <w:r>
        <w:rPr>
          <w:rFonts w:eastAsia="Times New Roman"/>
          <w:b/>
          <w:bCs/>
          <w:sz w:val="28"/>
          <w:szCs w:val="28"/>
        </w:rPr>
        <w:t>Nguyễn Bỉnh Khiêm</w:t>
      </w:r>
    </w:p>
    <w:p w:rsidR="00530D88" w:rsidRDefault="00530D88" w:rsidP="00530D88"/>
    <w:p w:rsidR="00530D88" w:rsidRPr="00530D88" w:rsidRDefault="00530D88" w:rsidP="00530D88">
      <w:pPr>
        <w:ind w:firstLine="720"/>
        <w:jc w:val="both"/>
        <w:rPr>
          <w:sz w:val="28"/>
          <w:szCs w:val="28"/>
        </w:rPr>
      </w:pPr>
      <w:r w:rsidRPr="00530D88">
        <w:rPr>
          <w:sz w:val="28"/>
          <w:szCs w:val="28"/>
        </w:rPr>
        <w:t>Kính thưa BGH nhà trường!</w:t>
      </w:r>
    </w:p>
    <w:p w:rsidR="00530D88" w:rsidRPr="00530D88" w:rsidRDefault="00530D88" w:rsidP="00530D88">
      <w:pPr>
        <w:ind w:firstLine="720"/>
        <w:jc w:val="both"/>
        <w:rPr>
          <w:sz w:val="28"/>
          <w:szCs w:val="28"/>
        </w:rPr>
      </w:pPr>
      <w:r w:rsidRPr="00530D88">
        <w:rPr>
          <w:sz w:val="28"/>
          <w:szCs w:val="28"/>
        </w:rPr>
        <w:t>Thưa quý thầy cô giáo cùng các em HS thân mến!</w:t>
      </w:r>
    </w:p>
    <w:p w:rsidR="00530D88" w:rsidRPr="00530D88" w:rsidRDefault="00530D88" w:rsidP="00530D88">
      <w:pPr>
        <w:ind w:firstLine="720"/>
        <w:jc w:val="both"/>
        <w:rPr>
          <w:sz w:val="28"/>
          <w:szCs w:val="28"/>
        </w:rPr>
      </w:pPr>
      <w:r w:rsidRPr="00530D88">
        <w:rPr>
          <w:sz w:val="28"/>
          <w:szCs w:val="28"/>
        </w:rPr>
        <w:t>Căn cứ vào kế hoạch hoạt động năm học 2020-2021 của Trường THCS Nguyễn Bỉnh Khiêm cũng như kế hoạch hoạt động năm học của công tác thư viện trường học</w:t>
      </w:r>
      <w:r>
        <w:rPr>
          <w:sz w:val="28"/>
          <w:szCs w:val="28"/>
        </w:rPr>
        <w:t>.</w:t>
      </w:r>
    </w:p>
    <w:p w:rsidR="00530D88" w:rsidRPr="00530D88" w:rsidRDefault="00530D88" w:rsidP="00530D88">
      <w:pPr>
        <w:ind w:firstLine="720"/>
        <w:jc w:val="both"/>
        <w:rPr>
          <w:sz w:val="28"/>
          <w:szCs w:val="28"/>
        </w:rPr>
      </w:pPr>
      <w:r w:rsidRPr="00530D88">
        <w:rPr>
          <w:sz w:val="28"/>
          <w:szCs w:val="28"/>
        </w:rPr>
        <w:t>Nhằm tiếp tục xây dựng, duy trì, cải thiện và phát huy hiệu quả vai trò của công tác thư viện. Góp phần nâng cao chất lượng đổi mới phương pháp giảng dạy và học tập.</w:t>
      </w:r>
    </w:p>
    <w:p w:rsidR="00530D88" w:rsidRPr="00530D88" w:rsidRDefault="00530D88" w:rsidP="00530D88">
      <w:pPr>
        <w:jc w:val="both"/>
        <w:rPr>
          <w:sz w:val="28"/>
          <w:szCs w:val="28"/>
        </w:rPr>
      </w:pPr>
      <w:r w:rsidRPr="00530D88">
        <w:rPr>
          <w:sz w:val="28"/>
          <w:szCs w:val="28"/>
        </w:rPr>
        <w:t>Nhằm thu hút và tạo được sự yêu thích đọc sách từ Giáo viên và HS trong toàn trường đến với thư  viện.</w:t>
      </w:r>
    </w:p>
    <w:p w:rsidR="00530D88" w:rsidRPr="00530D88" w:rsidRDefault="00530D88" w:rsidP="00530D88">
      <w:pPr>
        <w:ind w:firstLine="720"/>
        <w:jc w:val="both"/>
        <w:rPr>
          <w:sz w:val="28"/>
          <w:szCs w:val="28"/>
        </w:rPr>
      </w:pPr>
      <w:r w:rsidRPr="00530D88">
        <w:rPr>
          <w:sz w:val="28"/>
          <w:szCs w:val="28"/>
        </w:rPr>
        <w:t>Được sự cho phép cũng như sự quan tâm chỉ đạo của BGH nhà trường, hôm nay cô xin trân trọng giới thiệu đến các em một không gian mới, một mô hình thư viện mới, mô hình "Thư viện xanh".</w:t>
      </w:r>
    </w:p>
    <w:p w:rsidR="00530D88" w:rsidRPr="00530D88" w:rsidRDefault="00530D88" w:rsidP="00530D88">
      <w:pPr>
        <w:ind w:firstLine="720"/>
        <w:jc w:val="both"/>
        <w:rPr>
          <w:sz w:val="28"/>
          <w:szCs w:val="28"/>
        </w:rPr>
      </w:pPr>
      <w:r w:rsidRPr="00530D88">
        <w:rPr>
          <w:sz w:val="28"/>
          <w:szCs w:val="28"/>
        </w:rPr>
        <w:t>Gọi đây là "Thư viện xanh" vì nó khác với thư viện truyền thống ở chỗ: các em có thể đọc truyện và sách ngay ngoài sân trường, dưới bóng mát của những tán cây vào giờ nghỉ giải lao, hoặc trong lúc chờ bố mẹ đến đón vào các buổi ra về. Ở đây, các em được tự do lựa chọn những cuốn sách mà mình yêu thích. Là nơi giúp các em có tinh thần học tập thoải mái, dễ dàng trao đổi tri thức, giao lưu tâm tư tình cảm với thầy cô và bạn bè trong toàn trường, góp phần hình thành thói quen tự học, tự nghiên cứu, tìm tòi kiến thức mới. Các e sẽ cảm nhận được học mà chơi - chơi mà học là như thế nào bởi không gian xanh giúp các em hứng thú và say mê hơn trong học tập.</w:t>
      </w:r>
    </w:p>
    <w:p w:rsidR="00530D88" w:rsidRPr="00530D88" w:rsidRDefault="00530D88" w:rsidP="00530D88">
      <w:pPr>
        <w:ind w:firstLine="720"/>
        <w:jc w:val="both"/>
        <w:rPr>
          <w:sz w:val="28"/>
          <w:szCs w:val="28"/>
        </w:rPr>
      </w:pPr>
      <w:r w:rsidRPr="00530D88">
        <w:rPr>
          <w:sz w:val="28"/>
          <w:szCs w:val="28"/>
        </w:rPr>
        <w:lastRenderedPageBreak/>
        <w:t>Đây là Công trình măng non được xây dựng từ phong trào Kế hoạch nhỏ và sự hỗ trợ của nhà trường. Hi vọng với mô hình này sẽ thật sự hữu ích vơi tất cả chúng ta trong thời gian tới. Không có gì hơn là niềm vui thu hút được nhiều lượt các thầy cô, các em tham gia đọc sách ngày một nhiều hơn.</w:t>
      </w:r>
    </w:p>
    <w:p w:rsidR="00177A42" w:rsidRDefault="00530D88" w:rsidP="00530D88">
      <w:pPr>
        <w:ind w:firstLine="720"/>
        <w:jc w:val="both"/>
        <w:rPr>
          <w:sz w:val="28"/>
          <w:szCs w:val="28"/>
        </w:rPr>
      </w:pPr>
      <w:r w:rsidRPr="00530D88">
        <w:rPr>
          <w:sz w:val="28"/>
          <w:szCs w:val="28"/>
        </w:rPr>
        <w:t>Chúc quý thầy cô giáo một tuần làm việc nhiều năng lượng, chúc các em tuần học mới nhiều niềm vui!</w:t>
      </w:r>
    </w:p>
    <w:tbl>
      <w:tblPr>
        <w:tblW w:w="9648" w:type="dxa"/>
        <w:tblLook w:val="01E0" w:firstRow="1" w:lastRow="1" w:firstColumn="1" w:lastColumn="1" w:noHBand="0" w:noVBand="0"/>
      </w:tblPr>
      <w:tblGrid>
        <w:gridCol w:w="5148"/>
        <w:gridCol w:w="4500"/>
      </w:tblGrid>
      <w:tr w:rsidR="005C4BDD" w:rsidTr="005C4BDD">
        <w:trPr>
          <w:trHeight w:val="2026"/>
        </w:trPr>
        <w:tc>
          <w:tcPr>
            <w:tcW w:w="5148" w:type="dxa"/>
          </w:tcPr>
          <w:p w:rsidR="005C4BDD" w:rsidRDefault="005C4BDD">
            <w:pPr>
              <w:ind w:left="360"/>
              <w:jc w:val="center"/>
              <w:rPr>
                <w:rFonts w:eastAsia="Times New Roman"/>
                <w:b/>
                <w:sz w:val="28"/>
                <w:szCs w:val="28"/>
              </w:rPr>
            </w:pPr>
            <w:r>
              <w:rPr>
                <w:b/>
                <w:sz w:val="28"/>
                <w:szCs w:val="28"/>
              </w:rPr>
              <w:t>Duyệt của Ban giám hiệu</w:t>
            </w:r>
          </w:p>
          <w:p w:rsidR="005C4BDD" w:rsidRDefault="005C4BDD">
            <w:pPr>
              <w:tabs>
                <w:tab w:val="left" w:pos="2265"/>
              </w:tabs>
              <w:ind w:left="360"/>
              <w:rPr>
                <w:b/>
                <w:sz w:val="28"/>
                <w:szCs w:val="28"/>
                <w:lang w:val="vi-VN"/>
              </w:rPr>
            </w:pPr>
            <w:r>
              <w:rPr>
                <w:b/>
                <w:sz w:val="28"/>
                <w:szCs w:val="28"/>
              </w:rPr>
              <w:t xml:space="preserve">                    </w:t>
            </w:r>
            <w:r>
              <w:rPr>
                <w:b/>
                <w:sz w:val="28"/>
                <w:szCs w:val="28"/>
                <w:lang w:val="vi-VN"/>
              </w:rPr>
              <w:t>P.Hiệu Trưởng</w:t>
            </w:r>
          </w:p>
          <w:p w:rsidR="005C4BDD" w:rsidRDefault="005C4BDD">
            <w:pPr>
              <w:tabs>
                <w:tab w:val="left" w:pos="2265"/>
              </w:tabs>
              <w:rPr>
                <w:b/>
                <w:sz w:val="28"/>
                <w:szCs w:val="28"/>
                <w:lang w:val="vi-VN"/>
              </w:rPr>
            </w:pPr>
          </w:p>
          <w:p w:rsidR="005C4BDD" w:rsidRDefault="005C4BDD">
            <w:pPr>
              <w:tabs>
                <w:tab w:val="left" w:pos="2265"/>
              </w:tabs>
              <w:ind w:left="360"/>
              <w:rPr>
                <w:b/>
                <w:sz w:val="28"/>
                <w:szCs w:val="28"/>
                <w:lang w:val="vi-VN"/>
              </w:rPr>
            </w:pPr>
          </w:p>
          <w:p w:rsidR="005C4BDD" w:rsidRDefault="005C4BDD">
            <w:pPr>
              <w:tabs>
                <w:tab w:val="left" w:pos="2265"/>
              </w:tabs>
              <w:ind w:left="360"/>
              <w:rPr>
                <w:b/>
                <w:sz w:val="28"/>
                <w:szCs w:val="28"/>
                <w:lang w:val="vi-VN"/>
              </w:rPr>
            </w:pPr>
          </w:p>
          <w:p w:rsidR="005C4BDD" w:rsidRDefault="005C4BDD">
            <w:pPr>
              <w:tabs>
                <w:tab w:val="left" w:pos="2265"/>
              </w:tabs>
              <w:ind w:left="360"/>
              <w:rPr>
                <w:b/>
                <w:sz w:val="28"/>
                <w:szCs w:val="28"/>
                <w:lang w:val="vi-VN"/>
              </w:rPr>
            </w:pPr>
            <w:r>
              <w:rPr>
                <w:b/>
                <w:sz w:val="28"/>
                <w:szCs w:val="28"/>
                <w:lang w:val="vi-VN"/>
              </w:rPr>
              <w:t xml:space="preserve">                   Mai Đình Bích</w:t>
            </w:r>
          </w:p>
        </w:tc>
        <w:tc>
          <w:tcPr>
            <w:tcW w:w="4500" w:type="dxa"/>
          </w:tcPr>
          <w:p w:rsidR="005C4BDD" w:rsidRDefault="005C4BDD">
            <w:pPr>
              <w:jc w:val="center"/>
              <w:rPr>
                <w:b/>
                <w:sz w:val="28"/>
                <w:szCs w:val="28"/>
              </w:rPr>
            </w:pPr>
            <w:r>
              <w:rPr>
                <w:b/>
                <w:sz w:val="28"/>
                <w:szCs w:val="28"/>
              </w:rPr>
              <w:t>Cán bộ thư viện</w:t>
            </w:r>
          </w:p>
          <w:p w:rsidR="005C4BDD" w:rsidRDefault="005C4BDD">
            <w:pPr>
              <w:rPr>
                <w:sz w:val="28"/>
                <w:szCs w:val="28"/>
              </w:rPr>
            </w:pPr>
          </w:p>
          <w:p w:rsidR="005C4BDD" w:rsidRDefault="005C4BDD">
            <w:pPr>
              <w:rPr>
                <w:sz w:val="28"/>
                <w:szCs w:val="28"/>
              </w:rPr>
            </w:pPr>
          </w:p>
          <w:p w:rsidR="005C4BDD" w:rsidRDefault="005C4BDD">
            <w:pPr>
              <w:rPr>
                <w:sz w:val="28"/>
                <w:szCs w:val="28"/>
              </w:rPr>
            </w:pPr>
          </w:p>
          <w:p w:rsidR="005C4BDD" w:rsidRDefault="005C4BDD">
            <w:pPr>
              <w:rPr>
                <w:sz w:val="28"/>
                <w:szCs w:val="28"/>
              </w:rPr>
            </w:pPr>
          </w:p>
          <w:p w:rsidR="005C4BDD" w:rsidRDefault="005C4BDD">
            <w:pPr>
              <w:rPr>
                <w:b/>
                <w:sz w:val="28"/>
                <w:szCs w:val="28"/>
              </w:rPr>
            </w:pPr>
            <w:r>
              <w:rPr>
                <w:sz w:val="28"/>
                <w:szCs w:val="28"/>
              </w:rPr>
              <w:t xml:space="preserve">               </w:t>
            </w:r>
            <w:r>
              <w:rPr>
                <w:b/>
                <w:sz w:val="28"/>
                <w:szCs w:val="28"/>
              </w:rPr>
              <w:t>Trần Thị Hương Giang</w:t>
            </w:r>
          </w:p>
        </w:tc>
      </w:tr>
    </w:tbl>
    <w:p w:rsidR="005C4BDD" w:rsidRDefault="005C4BDD" w:rsidP="005C4BDD">
      <w:pPr>
        <w:rPr>
          <w:sz w:val="24"/>
          <w:szCs w:val="24"/>
        </w:rPr>
      </w:pPr>
    </w:p>
    <w:p w:rsidR="00530D88" w:rsidRPr="00530D88" w:rsidRDefault="00530D88" w:rsidP="005C4BDD">
      <w:pPr>
        <w:shd w:val="clear" w:color="auto" w:fill="FFFFFF"/>
        <w:spacing w:before="0" w:after="0" w:line="360" w:lineRule="atLeast"/>
        <w:jc w:val="both"/>
        <w:textAlignment w:val="baseline"/>
        <w:rPr>
          <w:sz w:val="28"/>
          <w:szCs w:val="28"/>
        </w:rPr>
      </w:pPr>
      <w:bookmarkStart w:id="0" w:name="_GoBack"/>
      <w:bookmarkEnd w:id="0"/>
    </w:p>
    <w:sectPr w:rsidR="00530D88" w:rsidRPr="00530D88" w:rsidSect="00530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C2"/>
    <w:rsid w:val="00177A42"/>
    <w:rsid w:val="00530D88"/>
    <w:rsid w:val="005C4BDD"/>
    <w:rsid w:val="007449D3"/>
    <w:rsid w:val="00C7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0DDD8-1B39-4FA3-8AEA-B97746F4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D3"/>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Tiki</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2021-03-09T09:27:00Z</dcterms:created>
  <dcterms:modified xsi:type="dcterms:W3CDTF">2021-03-10T09:17:00Z</dcterms:modified>
</cp:coreProperties>
</file>